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9C" w:rsidRPr="00DF65E7" w:rsidRDefault="009B549C" w:rsidP="009B5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F65E7">
        <w:rPr>
          <w:rFonts w:ascii="Times New Roman" w:hAnsi="Times New Roman"/>
          <w:b/>
        </w:rPr>
        <w:t>Согласие потребителя электроэнергии на обработку персональных данных</w:t>
      </w:r>
    </w:p>
    <w:p w:rsidR="009B549C" w:rsidRPr="00DF65E7" w:rsidRDefault="009B549C" w:rsidP="009B549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9B549C" w:rsidRPr="00FF60CA" w:rsidRDefault="009B549C" w:rsidP="00685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F65E7">
        <w:rPr>
          <w:rFonts w:ascii="Times New Roman" w:eastAsia="Times New Roman" w:hAnsi="Times New Roman"/>
          <w:lang w:eastAsia="ru-RU"/>
        </w:rPr>
        <w:t>Я</w:t>
      </w:r>
      <w:r w:rsidR="006851A0">
        <w:rPr>
          <w:rFonts w:ascii="Times New Roman" w:eastAsia="Times New Roman" w:hAnsi="Times New Roman"/>
          <w:lang w:eastAsia="ru-RU"/>
        </w:rPr>
        <w:t xml:space="preserve">, </w:t>
      </w:r>
      <w:r w:rsidRPr="00DF65E7">
        <w:rPr>
          <w:rFonts w:ascii="Times New Roman" w:eastAsia="Times New Roman" w:hAnsi="Times New Roman"/>
          <w:lang w:eastAsia="ru-RU"/>
        </w:rPr>
        <w:t>в соответствии с п. 4 ст. 9 Федерального закона от 27.07.2006 N 152-ФЗ «О персональных данных» являясь потребителем коммунальной услуги по электроснабжению/имея намерение стать потребителем коммунальной услуги по электроснабжению; являясь потребителем электрической энергии/имея намерение стать потребителем электрической энергии (</w:t>
      </w:r>
      <w:r w:rsidRPr="00DF65E7">
        <w:rPr>
          <w:rFonts w:ascii="Times New Roman" w:eastAsia="Times New Roman" w:hAnsi="Times New Roman"/>
          <w:i/>
          <w:lang w:eastAsia="ru-RU"/>
        </w:rPr>
        <w:t>ненужное вычеркнуть</w:t>
      </w:r>
      <w:r w:rsidRPr="00DF65E7">
        <w:rPr>
          <w:rFonts w:ascii="Times New Roman" w:eastAsia="Times New Roman" w:hAnsi="Times New Roman"/>
          <w:lang w:eastAsia="ru-RU"/>
        </w:rPr>
        <w:t xml:space="preserve">), в целях заключения, исполнения договора энергоснабжения и предоставления дополнительных услуг при исполнении обязательств по договору энергоснабжения </w:t>
      </w:r>
      <w:r>
        <w:rPr>
          <w:rFonts w:ascii="Times New Roman" w:eastAsia="Times New Roman" w:hAnsi="Times New Roman"/>
          <w:lang w:eastAsia="ru-RU"/>
        </w:rPr>
        <w:t>с</w:t>
      </w:r>
      <w:r w:rsidRPr="00FF60CA">
        <w:rPr>
          <w:rFonts w:ascii="Times New Roman" w:eastAsia="Times New Roman" w:hAnsi="Times New Roman"/>
          <w:lang w:eastAsia="ru-RU"/>
        </w:rPr>
        <w:t>вободно, своей волей и в своем интересе даю конкретное, информированное и сознательное согласие</w:t>
      </w:r>
      <w:r>
        <w:rPr>
          <w:rFonts w:ascii="Times New Roman" w:eastAsia="Times New Roman" w:hAnsi="Times New Roman"/>
          <w:lang w:eastAsia="ru-RU"/>
        </w:rPr>
        <w:t xml:space="preserve"> АО «Томскэнергосбыт» (ИНН 7017114680)</w:t>
      </w:r>
      <w:r w:rsidRPr="00FF60CA">
        <w:rPr>
          <w:rFonts w:ascii="Times New Roman" w:eastAsia="Times New Roman" w:hAnsi="Times New Roman"/>
          <w:lang w:eastAsia="ru-RU"/>
        </w:rPr>
        <w:t xml:space="preserve"> </w:t>
      </w:r>
      <w:r w:rsidRPr="00DF65E7">
        <w:rPr>
          <w:rFonts w:ascii="Times New Roman" w:hAnsi="Times New Roman"/>
        </w:rPr>
        <w:t xml:space="preserve">(далее-Согласие) </w:t>
      </w:r>
      <w:r w:rsidRPr="00FF60CA">
        <w:rPr>
          <w:rFonts w:ascii="Times New Roman" w:eastAsia="Times New Roman" w:hAnsi="Times New Roman"/>
          <w:lang w:eastAsia="ru-RU"/>
        </w:rPr>
        <w:t xml:space="preserve">на обработку </w:t>
      </w:r>
      <w:r w:rsidRPr="00DF65E7">
        <w:rPr>
          <w:rFonts w:ascii="Times New Roman" w:hAnsi="Times New Roman"/>
        </w:rPr>
        <w:t>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 использованием и без использования средств автоматизации</w:t>
      </w:r>
      <w:r>
        <w:rPr>
          <w:rFonts w:ascii="Times New Roman" w:hAnsi="Times New Roman"/>
        </w:rPr>
        <w:t>, информационных систем</w:t>
      </w:r>
      <w:r w:rsidRPr="00DF65E7">
        <w:rPr>
          <w:rFonts w:ascii="Times New Roman" w:hAnsi="Times New Roman"/>
        </w:rPr>
        <w:t xml:space="preserve"> и передачу для обработки третьим лицам</w:t>
      </w:r>
      <w:r>
        <w:rPr>
          <w:rFonts w:ascii="Times New Roman" w:hAnsi="Times New Roman"/>
        </w:rPr>
        <w:t>,</w:t>
      </w:r>
      <w:r w:rsidRPr="00FF60CA">
        <w:rPr>
          <w:rFonts w:ascii="Times New Roman" w:eastAsia="Times New Roman" w:hAnsi="Times New Roman"/>
          <w:lang w:eastAsia="ru-RU"/>
        </w:rPr>
        <w:t xml:space="preserve"> следующих моих персональных данных:</w:t>
      </w:r>
    </w:p>
    <w:p w:rsidR="009B549C" w:rsidRDefault="009B549C" w:rsidP="009B549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</w:t>
      </w:r>
      <w:r w:rsidRPr="00FF60CA">
        <w:rPr>
          <w:rFonts w:ascii="Times New Roman" w:eastAsia="Times New Roman" w:hAnsi="Times New Roman"/>
          <w:lang w:eastAsia="ru-RU"/>
        </w:rPr>
        <w:t xml:space="preserve"> фамилия, имя, отчество (при наличии), пол, гражданство, дата и место рождения, номер основного документа, удостоверяющего личность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B13337">
        <w:rPr>
          <w:rFonts w:ascii="Times New Roman" w:eastAsia="Times New Roman" w:hAnsi="Times New Roman"/>
          <w:lang w:eastAsia="ru-RU"/>
        </w:rPr>
        <w:t>(серия, номер, орган, выдавший документ, дата выдачи документа)</w:t>
      </w:r>
      <w:r w:rsidRPr="00FF60CA">
        <w:rPr>
          <w:rFonts w:ascii="Times New Roman" w:eastAsia="Times New Roman" w:hAnsi="Times New Roman"/>
          <w:lang w:eastAsia="ru-RU"/>
        </w:rPr>
        <w:t xml:space="preserve">, адрес регистрации по месту жительства (пребывания), идентификационный номер налогоплательщика (при наличии), </w:t>
      </w:r>
      <w:r w:rsidRPr="00B13337">
        <w:rPr>
          <w:rFonts w:ascii="Times New Roman" w:eastAsia="Times New Roman" w:hAnsi="Times New Roman"/>
          <w:lang w:eastAsia="ru-RU"/>
        </w:rPr>
        <w:t>адрес помещения в многоквартирном доме или жилого дома (домовладения),  которое обеспечивается электроснабжением, реквизиты документа, подтверждающего право владения или пользования жильем, реквизиты документа, подтверждающего право на льготные скидки при расчете з</w:t>
      </w:r>
      <w:r w:rsidR="000E27BF">
        <w:rPr>
          <w:rFonts w:ascii="Times New Roman" w:eastAsia="Times New Roman" w:hAnsi="Times New Roman"/>
          <w:lang w:eastAsia="ru-RU"/>
        </w:rPr>
        <w:t>а электроэнергию, лицевой счет,</w:t>
      </w:r>
      <w:r w:rsidR="000E27BF" w:rsidRPr="000E27BF">
        <w:rPr>
          <w:rFonts w:ascii="Times New Roman" w:eastAsia="Times New Roman" w:hAnsi="Times New Roman"/>
          <w:lang w:eastAsia="ru-RU"/>
        </w:rPr>
        <w:t xml:space="preserve"> сведений о приборах учета, </w:t>
      </w:r>
      <w:r w:rsidR="000E27BF" w:rsidRPr="00B13337">
        <w:rPr>
          <w:rFonts w:ascii="Times New Roman" w:eastAsia="Times New Roman" w:hAnsi="Times New Roman"/>
          <w:lang w:eastAsia="ru-RU"/>
        </w:rPr>
        <w:t xml:space="preserve">данные по электропотреблению, </w:t>
      </w:r>
      <w:r w:rsidR="000E27BF" w:rsidRPr="000E27BF">
        <w:rPr>
          <w:rFonts w:ascii="Times New Roman" w:eastAsia="Times New Roman" w:hAnsi="Times New Roman"/>
          <w:lang w:eastAsia="ru-RU"/>
        </w:rPr>
        <w:t>иных сведений, необходимых для осуществления обеспечения энергоснабжения и расчетов за электрическую энергию,</w:t>
      </w:r>
      <w:r w:rsidR="000E27BF">
        <w:rPr>
          <w:rFonts w:ascii="Times New Roman" w:eastAsia="Times New Roman" w:hAnsi="Times New Roman"/>
          <w:lang w:eastAsia="ru-RU"/>
        </w:rPr>
        <w:t xml:space="preserve"> </w:t>
      </w:r>
      <w:r w:rsidRPr="00B13337">
        <w:rPr>
          <w:rFonts w:ascii="Times New Roman" w:eastAsia="Times New Roman" w:hAnsi="Times New Roman"/>
          <w:lang w:eastAsia="ru-RU"/>
        </w:rPr>
        <w:t>данные по оплате стоимости отпущенной электроэнергии и услуг,</w:t>
      </w:r>
      <w:r w:rsidRPr="00B13337">
        <w:rPr>
          <w:rFonts w:ascii="Times New Roman" w:hAnsi="Times New Roman"/>
        </w:rPr>
        <w:t xml:space="preserve"> </w:t>
      </w:r>
      <w:r w:rsidRPr="00FF60CA">
        <w:rPr>
          <w:rFonts w:ascii="Times New Roman" w:eastAsia="Times New Roman" w:hAnsi="Times New Roman"/>
          <w:lang w:eastAsia="ru-RU"/>
        </w:rPr>
        <w:t xml:space="preserve">страховой номер индивидуального лицевого счета, контактные данные (номер абонентского устройства подвижной радиотелефонной </w:t>
      </w:r>
      <w:r>
        <w:rPr>
          <w:rFonts w:ascii="Times New Roman" w:eastAsia="Times New Roman" w:hAnsi="Times New Roman"/>
          <w:lang w:eastAsia="ru-RU"/>
        </w:rPr>
        <w:t>связи, адрес электронной почты).</w:t>
      </w:r>
    </w:p>
    <w:p w:rsidR="009B549C" w:rsidRPr="00DF65E7" w:rsidRDefault="009B549C" w:rsidP="009B5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65E7">
        <w:rPr>
          <w:rFonts w:ascii="Times New Roman" w:hAnsi="Times New Roman"/>
        </w:rPr>
        <w:t>Я ознакомлен, что:</w:t>
      </w:r>
    </w:p>
    <w:p w:rsidR="009B549C" w:rsidRPr="00DF65E7" w:rsidRDefault="009B549C" w:rsidP="00E6495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АО «Томскэнергосбыт»</w:t>
      </w:r>
      <w:r w:rsidRPr="00DF65E7">
        <w:rPr>
          <w:rFonts w:ascii="Times New Roman" w:hAnsi="Times New Roman"/>
        </w:rPr>
        <w:t xml:space="preserve"> привлекает третьих лиц для исполнения обязательств по договору энергоснабжения и предоставления дополнительных услуг при исполнении договора энергоснабжения на основании </w:t>
      </w:r>
      <w:r w:rsidRPr="00DF65E7">
        <w:rPr>
          <w:rFonts w:ascii="Times New Roman" w:hAnsi="Times New Roman"/>
          <w:lang w:eastAsia="ru-RU"/>
        </w:rPr>
        <w:t>соответствующих договоров, заключаемых с третьими лицами и содержащими условие об обеспечении требований законодательства Российской Федерации о защите персональных данных. Перечень третьих лиц указан</w:t>
      </w:r>
      <w:r w:rsidRPr="00DF65E7">
        <w:rPr>
          <w:rFonts w:ascii="Times New Roman" w:hAnsi="Times New Roman"/>
        </w:rPr>
        <w:t xml:space="preserve"> на официальном сайте АО «Т</w:t>
      </w:r>
      <w:r>
        <w:rPr>
          <w:rFonts w:ascii="Times New Roman" w:hAnsi="Times New Roman"/>
        </w:rPr>
        <w:t>омск</w:t>
      </w:r>
      <w:r w:rsidRPr="00DF65E7">
        <w:rPr>
          <w:rFonts w:ascii="Times New Roman" w:hAnsi="Times New Roman"/>
        </w:rPr>
        <w:t>энерго</w:t>
      </w:r>
      <w:r>
        <w:rPr>
          <w:rFonts w:ascii="Times New Roman" w:hAnsi="Times New Roman"/>
        </w:rPr>
        <w:t>сбыт</w:t>
      </w:r>
      <w:r w:rsidRPr="00DF65E7">
        <w:rPr>
          <w:rFonts w:ascii="Times New Roman" w:hAnsi="Times New Roman"/>
        </w:rPr>
        <w:t>» (</w:t>
      </w:r>
      <w:r w:rsidR="00E64957" w:rsidRPr="00E64957">
        <w:rPr>
          <w:rStyle w:val="a3"/>
          <w:rFonts w:ascii="Times New Roman" w:hAnsi="Times New Roman"/>
          <w:lang w:val="en-US"/>
        </w:rPr>
        <w:t>https</w:t>
      </w:r>
      <w:r w:rsidR="00E64957" w:rsidRPr="00E64957">
        <w:rPr>
          <w:rStyle w:val="a3"/>
          <w:rFonts w:ascii="Times New Roman" w:hAnsi="Times New Roman"/>
        </w:rPr>
        <w:t>://</w:t>
      </w:r>
      <w:proofErr w:type="spellStart"/>
      <w:r w:rsidR="00E64957" w:rsidRPr="00E64957">
        <w:rPr>
          <w:rStyle w:val="a3"/>
          <w:rFonts w:ascii="Times New Roman" w:hAnsi="Times New Roman"/>
          <w:lang w:val="en-US"/>
        </w:rPr>
        <w:t>tomskenergosbyt</w:t>
      </w:r>
      <w:proofErr w:type="spellEnd"/>
      <w:r w:rsidR="00E64957" w:rsidRPr="00E64957">
        <w:rPr>
          <w:rStyle w:val="a3"/>
          <w:rFonts w:ascii="Times New Roman" w:hAnsi="Times New Roman"/>
        </w:rPr>
        <w:t>.</w:t>
      </w:r>
      <w:proofErr w:type="spellStart"/>
      <w:r w:rsidR="00E64957" w:rsidRPr="00E64957">
        <w:rPr>
          <w:rStyle w:val="a3"/>
          <w:rFonts w:ascii="Times New Roman" w:hAnsi="Times New Roman"/>
          <w:lang w:val="en-US"/>
        </w:rPr>
        <w:t>ru</w:t>
      </w:r>
      <w:proofErr w:type="spellEnd"/>
      <w:r w:rsidRPr="00DF65E7">
        <w:rPr>
          <w:rFonts w:ascii="Times New Roman" w:hAnsi="Times New Roman"/>
        </w:rPr>
        <w:t xml:space="preserve">). </w:t>
      </w:r>
    </w:p>
    <w:p w:rsidR="009B549C" w:rsidRPr="00DF65E7" w:rsidRDefault="009B549C" w:rsidP="009B549C">
      <w:pPr>
        <w:widowControl w:val="0"/>
        <w:spacing w:after="0" w:line="240" w:lineRule="auto"/>
        <w:ind w:left="32" w:firstLine="677"/>
        <w:jc w:val="both"/>
        <w:rPr>
          <w:rFonts w:ascii="Times New Roman" w:hAnsi="Times New Roman"/>
        </w:rPr>
      </w:pPr>
      <w:r w:rsidRPr="00DF65E7">
        <w:rPr>
          <w:rFonts w:ascii="Times New Roman" w:hAnsi="Times New Roman"/>
        </w:rPr>
        <w:t>АО «Т</w:t>
      </w:r>
      <w:r>
        <w:rPr>
          <w:rFonts w:ascii="Times New Roman" w:hAnsi="Times New Roman"/>
        </w:rPr>
        <w:t>омск</w:t>
      </w:r>
      <w:r w:rsidRPr="00DF65E7">
        <w:rPr>
          <w:rFonts w:ascii="Times New Roman" w:hAnsi="Times New Roman"/>
        </w:rPr>
        <w:t>энерго</w:t>
      </w:r>
      <w:r>
        <w:rPr>
          <w:rFonts w:ascii="Times New Roman" w:hAnsi="Times New Roman"/>
        </w:rPr>
        <w:t>сбыт</w:t>
      </w:r>
      <w:r w:rsidRPr="00DF65E7">
        <w:rPr>
          <w:rFonts w:ascii="Times New Roman" w:hAnsi="Times New Roman"/>
        </w:rPr>
        <w:t>» вправе вносить в одностороннем порядке изменения и дополнения в перечень третьих лиц, привлекаемых к оказанию услуг для достижения целей, предусмотренных договором энергоснабжения, и предоставления дополнительных услуг при исполнении договора энергоснабжения.</w:t>
      </w:r>
    </w:p>
    <w:p w:rsidR="009B549C" w:rsidRDefault="009B549C" w:rsidP="009B549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65E7">
        <w:rPr>
          <w:rFonts w:ascii="Times New Roman" w:hAnsi="Times New Roman"/>
        </w:rPr>
        <w:t>Настоящее Согласие действует в течение 5 лет после истечения срока действия договора</w:t>
      </w:r>
      <w:r>
        <w:rPr>
          <w:rFonts w:ascii="Times New Roman" w:hAnsi="Times New Roman"/>
        </w:rPr>
        <w:t xml:space="preserve"> энергоснабжения,</w:t>
      </w:r>
      <w:r w:rsidRPr="00DF65E7">
        <w:rPr>
          <w:rFonts w:ascii="Times New Roman" w:hAnsi="Times New Roman"/>
        </w:rPr>
        <w:t xml:space="preserve"> в течение 5 лет в случае </w:t>
      </w:r>
      <w:proofErr w:type="spellStart"/>
      <w:r w:rsidRPr="00DF65E7">
        <w:rPr>
          <w:rFonts w:ascii="Times New Roman" w:hAnsi="Times New Roman"/>
        </w:rPr>
        <w:t>незаключения</w:t>
      </w:r>
      <w:proofErr w:type="spellEnd"/>
      <w:r w:rsidRPr="00DF65E7">
        <w:rPr>
          <w:rFonts w:ascii="Times New Roman" w:hAnsi="Times New Roman"/>
        </w:rPr>
        <w:t xml:space="preserve"> договора энергоснабжения. Настоящее Согласие может быть отозвано путем направления письменного сообщения об отзыве Согласия в АО «Т</w:t>
      </w:r>
      <w:r>
        <w:rPr>
          <w:rFonts w:ascii="Times New Roman" w:hAnsi="Times New Roman"/>
        </w:rPr>
        <w:t>омск</w:t>
      </w:r>
      <w:r w:rsidRPr="00DF65E7">
        <w:rPr>
          <w:rFonts w:ascii="Times New Roman" w:hAnsi="Times New Roman"/>
        </w:rPr>
        <w:t>энерго</w:t>
      </w:r>
      <w:r>
        <w:rPr>
          <w:rFonts w:ascii="Times New Roman" w:hAnsi="Times New Roman"/>
        </w:rPr>
        <w:t>сбыт</w:t>
      </w:r>
      <w:r w:rsidRPr="00DF65E7">
        <w:rPr>
          <w:rFonts w:ascii="Times New Roman" w:hAnsi="Times New Roman"/>
        </w:rPr>
        <w:t>», не позднее, чем за 6 месяцев до планируемой даты прекращения действия настоящего согласия.</w:t>
      </w:r>
      <w:bookmarkStart w:id="0" w:name="_GoBack"/>
      <w:bookmarkEnd w:id="0"/>
    </w:p>
    <w:sectPr w:rsidR="009B549C" w:rsidSect="004466C3">
      <w:pgSz w:w="11906" w:h="16838"/>
      <w:pgMar w:top="709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FCB"/>
    <w:multiLevelType w:val="hybridMultilevel"/>
    <w:tmpl w:val="48065FB6"/>
    <w:lvl w:ilvl="0" w:tplc="B372AB8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9C"/>
    <w:rsid w:val="000615B8"/>
    <w:rsid w:val="000E27BF"/>
    <w:rsid w:val="005D2837"/>
    <w:rsid w:val="006851A0"/>
    <w:rsid w:val="007D4072"/>
    <w:rsid w:val="009B549C"/>
    <w:rsid w:val="00CC5132"/>
    <w:rsid w:val="00E20EA7"/>
    <w:rsid w:val="00E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EC83"/>
  <w15:chartTrackingRefBased/>
  <w15:docId w15:val="{8417310C-F871-434D-BFE7-B1A78536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54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Александр Сергеевич</dc:creator>
  <cp:keywords/>
  <dc:description/>
  <cp:lastModifiedBy>Костенко Ольга Сергеевна</cp:lastModifiedBy>
  <cp:revision>3</cp:revision>
  <dcterms:created xsi:type="dcterms:W3CDTF">2022-06-22T03:48:00Z</dcterms:created>
  <dcterms:modified xsi:type="dcterms:W3CDTF">2022-06-22T03:49:00Z</dcterms:modified>
</cp:coreProperties>
</file>